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ascii="宋体" w:hAnsi="宋体"/>
          <w:sz w:val="32"/>
        </w:rPr>
      </w:pPr>
    </w:p>
    <w:p>
      <w:pPr>
        <w:spacing w:line="580" w:lineRule="exact"/>
        <w:jc w:val="center"/>
        <w:rPr>
          <w:rFonts w:ascii="宋体" w:hAnsi="宋体"/>
          <w:b/>
          <w:sz w:val="44"/>
        </w:rPr>
      </w:pPr>
      <w:r>
        <w:rPr>
          <w:rFonts w:hint="eastAsia" w:ascii="宋体" w:hAnsi="宋体"/>
          <w:b/>
          <w:sz w:val="44"/>
        </w:rPr>
        <w:t>中国电力科学研究院有限公司</w:t>
      </w:r>
      <w:r>
        <w:rPr>
          <w:rFonts w:ascii="宋体" w:hAnsi="宋体"/>
          <w:b/>
          <w:sz w:val="44"/>
        </w:rPr>
        <w:t>202</w:t>
      </w:r>
      <w:r>
        <w:rPr>
          <w:rFonts w:hint="eastAsia" w:ascii="宋体" w:hAnsi="宋体"/>
          <w:b/>
          <w:sz w:val="44"/>
          <w:lang w:val="en-US" w:eastAsia="zh-CN"/>
        </w:rPr>
        <w:t>2</w:t>
      </w:r>
      <w:r>
        <w:rPr>
          <w:rFonts w:hint="eastAsia" w:ascii="宋体" w:hAnsi="宋体"/>
          <w:b/>
          <w:sz w:val="44"/>
        </w:rPr>
        <w:t>年校园</w:t>
      </w:r>
      <w:r>
        <w:rPr>
          <w:rFonts w:ascii="宋体" w:hAnsi="宋体"/>
          <w:b/>
          <w:sz w:val="44"/>
        </w:rPr>
        <w:t>招聘工作安排</w:t>
      </w:r>
    </w:p>
    <w:p>
      <w:pPr>
        <w:spacing w:line="580" w:lineRule="exact"/>
        <w:jc w:val="center"/>
        <w:rPr>
          <w:rFonts w:ascii="宋体" w:hAnsi="宋体"/>
          <w:b/>
          <w:sz w:val="44"/>
        </w:rPr>
      </w:pPr>
    </w:p>
    <w:p>
      <w:pPr>
        <w:spacing w:line="580" w:lineRule="exact"/>
        <w:ind w:firstLine="562" w:firstLineChars="200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一、公司简介</w:t>
      </w:r>
    </w:p>
    <w:p>
      <w:pPr>
        <w:spacing w:line="58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中国电力科学研究院有限公司（简称中国电科院）成立于1951年，是国家电网有限公司直属科研单位，是中国电力行业多学科、综合性的科研机构。主要从事电力系统分析与保护控制技术，高电压与输变电技术，自动化与信息通信技术，配用电与计量技术，新能源、储能与电工新技术等研究，研究范围涵盖电力科学及其相关领域的各个方面。</w:t>
      </w:r>
    </w:p>
    <w:p>
      <w:pPr>
        <w:spacing w:line="58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建院七十年来，中国电科院肩负着促进电力科技进步、为电力工业建设和发展提供坚强技术支撑的重要历史使命，在我国电力工业发展的各个标志性阶段，都作出了积极贡献。攻克了特高压输电、大电网安全、新能源等领域的关键核心技术，在世界电网技术领域实现了从“跟跑”到“领跑”的跨越。获得国家级科技奖励超百项(其中国家科技进步特等奖2项、一等奖12项)，省部（行业）级科技奖励1100项，累计拥有有效专利5600余项，出版专著570余部，发表学术论文9000余篇。</w:t>
      </w:r>
    </w:p>
    <w:p>
      <w:pPr>
        <w:spacing w:line="58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拥有国家电网有限公司特高压交流试验基地、特高压直流试验基地、西藏高海拔试验基地、特高压杆塔试验基地，国家电网仿真中心、国网计量中心，构建了目前世界上功能最完整、试验能力最强、技术水平最高的特高压、大电网试验研究体系，为大电网建设及安全稳定运行提供了强有力支撑。建成了国家能源大型风电并网系统研发（实验）中心和国家能源太阳能发电研发(实验)中心，具备完善的风电和太阳能发电试验检测能力。</w:t>
      </w:r>
    </w:p>
    <w:p>
      <w:pPr>
        <w:spacing w:line="580" w:lineRule="exact"/>
        <w:ind w:firstLine="562" w:firstLineChars="200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二、招聘</w:t>
      </w:r>
      <w:r>
        <w:rPr>
          <w:rFonts w:ascii="宋体" w:hAnsi="宋体"/>
          <w:b/>
          <w:sz w:val="28"/>
          <w:szCs w:val="28"/>
        </w:rPr>
        <w:t>安排</w:t>
      </w:r>
    </w:p>
    <w:p>
      <w:pPr>
        <w:widowControl/>
        <w:ind w:firstLine="643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1.校园招聘（提前批，20</w:t>
      </w:r>
      <w:r>
        <w:rPr>
          <w:rFonts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/>
          <w:sz w:val="28"/>
          <w:szCs w:val="28"/>
        </w:rPr>
        <w:t>年9月</w:t>
      </w:r>
      <w:r>
        <w:rPr>
          <w:rFonts w:ascii="宋体" w:hAnsi="宋体"/>
          <w:b/>
          <w:sz w:val="28"/>
          <w:szCs w:val="28"/>
        </w:rPr>
        <w:t>-10</w:t>
      </w:r>
      <w:r>
        <w:rPr>
          <w:rFonts w:hint="eastAsia" w:ascii="宋体" w:hAnsi="宋体"/>
          <w:b/>
          <w:sz w:val="28"/>
          <w:szCs w:val="28"/>
        </w:rPr>
        <w:t>月）</w:t>
      </w:r>
    </w:p>
    <w:p>
      <w:pPr>
        <w:widowControl/>
        <w:ind w:firstLine="64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宣讲会</w:t>
      </w:r>
      <w:r>
        <w:rPr>
          <w:rFonts w:ascii="宋体" w:hAnsi="宋体"/>
          <w:sz w:val="28"/>
          <w:szCs w:val="28"/>
        </w:rPr>
        <w:t>现场</w:t>
      </w:r>
      <w:r>
        <w:rPr>
          <w:rFonts w:hint="eastAsia" w:ascii="宋体" w:hAnsi="宋体"/>
          <w:sz w:val="28"/>
          <w:szCs w:val="28"/>
        </w:rPr>
        <w:t>投递简历（9</w:t>
      </w:r>
      <w:r>
        <w:rPr>
          <w:rFonts w:ascii="宋体" w:hAnsi="宋体"/>
          <w:sz w:val="28"/>
          <w:szCs w:val="28"/>
        </w:rPr>
        <w:t>-10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）</w:t>
      </w:r>
      <w:r>
        <w:rPr>
          <w:rFonts w:hint="eastAsia" w:ascii="宋体" w:hAnsi="宋体"/>
          <w:sz w:val="28"/>
          <w:szCs w:val="28"/>
        </w:rPr>
        <w:t>→面试（1</w:t>
      </w:r>
      <w:r>
        <w:rPr>
          <w:rFonts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</w:rPr>
        <w:t>月下</w:t>
      </w:r>
      <w:r>
        <w:rPr>
          <w:rFonts w:ascii="宋体" w:hAnsi="宋体"/>
          <w:sz w:val="28"/>
          <w:szCs w:val="28"/>
        </w:rPr>
        <w:t>旬）</w:t>
      </w:r>
      <w:r>
        <w:rPr>
          <w:rFonts w:hint="eastAsia" w:ascii="宋体" w:hAnsi="宋体"/>
          <w:sz w:val="28"/>
          <w:szCs w:val="28"/>
        </w:rPr>
        <w:t>→发放offer（1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月初</w:t>
      </w:r>
      <w:r>
        <w:rPr>
          <w:rFonts w:ascii="宋体" w:hAnsi="宋体"/>
          <w:sz w:val="28"/>
          <w:szCs w:val="28"/>
        </w:rPr>
        <w:t>）</w:t>
      </w:r>
      <w:r>
        <w:rPr>
          <w:rFonts w:hint="eastAsia" w:ascii="宋体" w:hAnsi="宋体"/>
          <w:sz w:val="28"/>
          <w:szCs w:val="28"/>
        </w:rPr>
        <w:t>→国网统一笔试（12月</w:t>
      </w:r>
      <w:r>
        <w:rPr>
          <w:rFonts w:ascii="宋体" w:hAnsi="宋体"/>
          <w:sz w:val="28"/>
          <w:szCs w:val="28"/>
        </w:rPr>
        <w:t>上旬）</w:t>
      </w:r>
      <w:r>
        <w:rPr>
          <w:rFonts w:hint="eastAsia" w:ascii="宋体" w:hAnsi="宋体"/>
          <w:sz w:val="28"/>
          <w:szCs w:val="28"/>
        </w:rPr>
        <w:t>→体检（12月</w:t>
      </w:r>
      <w:r>
        <w:rPr>
          <w:rFonts w:ascii="宋体" w:hAnsi="宋体"/>
          <w:sz w:val="28"/>
          <w:szCs w:val="28"/>
        </w:rPr>
        <w:t>中旬）</w:t>
      </w:r>
      <w:r>
        <w:rPr>
          <w:rFonts w:hint="eastAsia" w:ascii="宋体" w:hAnsi="宋体"/>
          <w:sz w:val="28"/>
          <w:szCs w:val="28"/>
        </w:rPr>
        <w:t>→签三方（12月下</w:t>
      </w:r>
      <w:r>
        <w:rPr>
          <w:rFonts w:ascii="宋体" w:hAnsi="宋体"/>
          <w:sz w:val="28"/>
          <w:szCs w:val="28"/>
        </w:rPr>
        <w:t>旬）</w:t>
      </w:r>
    </w:p>
    <w:p>
      <w:pPr>
        <w:widowControl/>
        <w:ind w:firstLine="643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2.国网统一招聘（第一批，20</w:t>
      </w:r>
      <w:r>
        <w:rPr>
          <w:rFonts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/>
          <w:sz w:val="28"/>
          <w:szCs w:val="28"/>
        </w:rPr>
        <w:t>年11月；第二批，202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/>
          <w:sz w:val="28"/>
          <w:szCs w:val="28"/>
        </w:rPr>
        <w:t>年4月）</w:t>
      </w:r>
    </w:p>
    <w:p>
      <w:pPr>
        <w:widowControl/>
        <w:ind w:firstLine="64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线上报名（11月</w:t>
      </w:r>
      <w:r>
        <w:rPr>
          <w:rFonts w:ascii="宋体" w:hAnsi="宋体"/>
          <w:sz w:val="28"/>
          <w:szCs w:val="28"/>
        </w:rPr>
        <w:t>）</w:t>
      </w:r>
      <w:r>
        <w:rPr>
          <w:rFonts w:hint="eastAsia" w:ascii="宋体" w:hAnsi="宋体"/>
          <w:sz w:val="28"/>
          <w:szCs w:val="28"/>
        </w:rPr>
        <w:t>→资格审查（12月</w:t>
      </w:r>
      <w:r>
        <w:rPr>
          <w:rFonts w:ascii="宋体" w:hAnsi="宋体"/>
          <w:sz w:val="28"/>
          <w:szCs w:val="28"/>
        </w:rPr>
        <w:t>上旬）</w:t>
      </w:r>
      <w:r>
        <w:rPr>
          <w:rFonts w:hint="eastAsia" w:ascii="宋体" w:hAnsi="宋体"/>
          <w:sz w:val="28"/>
          <w:szCs w:val="28"/>
        </w:rPr>
        <w:t>→国网统一笔试（12月</w:t>
      </w:r>
      <w:r>
        <w:rPr>
          <w:rFonts w:ascii="宋体" w:hAnsi="宋体"/>
          <w:sz w:val="28"/>
          <w:szCs w:val="28"/>
        </w:rPr>
        <w:t>上旬）</w:t>
      </w:r>
      <w:r>
        <w:rPr>
          <w:rFonts w:hint="eastAsia" w:ascii="宋体" w:hAnsi="宋体"/>
          <w:sz w:val="28"/>
          <w:szCs w:val="28"/>
        </w:rPr>
        <w:t>→面试（12月</w:t>
      </w:r>
      <w:r>
        <w:rPr>
          <w:rFonts w:ascii="宋体" w:hAnsi="宋体"/>
          <w:sz w:val="28"/>
          <w:szCs w:val="28"/>
        </w:rPr>
        <w:t>中旬）</w:t>
      </w:r>
      <w:r>
        <w:rPr>
          <w:rFonts w:hint="eastAsia" w:ascii="宋体" w:hAnsi="宋体"/>
          <w:sz w:val="28"/>
          <w:szCs w:val="28"/>
        </w:rPr>
        <w:t>→体检（12月</w:t>
      </w:r>
      <w:r>
        <w:rPr>
          <w:rFonts w:ascii="宋体" w:hAnsi="宋体"/>
          <w:sz w:val="28"/>
          <w:szCs w:val="28"/>
        </w:rPr>
        <w:t>中旬）</w:t>
      </w:r>
      <w:r>
        <w:rPr>
          <w:rFonts w:hint="eastAsia" w:ascii="宋体" w:hAnsi="宋体"/>
          <w:sz w:val="28"/>
          <w:szCs w:val="28"/>
        </w:rPr>
        <w:t>→发放offer签三方（12月下</w:t>
      </w:r>
      <w:r>
        <w:rPr>
          <w:rFonts w:ascii="宋体" w:hAnsi="宋体"/>
          <w:sz w:val="28"/>
          <w:szCs w:val="28"/>
        </w:rPr>
        <w:t>旬）</w:t>
      </w:r>
    </w:p>
    <w:p>
      <w:pPr>
        <w:widowControl/>
        <w:ind w:firstLine="64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报名网址：</w:t>
      </w:r>
      <w:r>
        <w:fldChar w:fldCharType="begin"/>
      </w:r>
      <w:r>
        <w:instrText xml:space="preserve"> HYPERLINK "http://zhaopin.sgcc.com.cn" </w:instrText>
      </w:r>
      <w:r>
        <w:fldChar w:fldCharType="separate"/>
      </w:r>
      <w:r>
        <w:rPr>
          <w:rFonts w:hint="eastAsia" w:ascii="宋体" w:hAnsi="宋体"/>
          <w:sz w:val="28"/>
          <w:szCs w:val="28"/>
        </w:rPr>
        <w:t>http://zhaopin.sgcc.com.cn</w:t>
      </w:r>
      <w:r>
        <w:rPr>
          <w:rFonts w:hint="eastAsia" w:ascii="宋体" w:hAnsi="宋体"/>
          <w:sz w:val="28"/>
          <w:szCs w:val="28"/>
        </w:rPr>
        <w:fldChar w:fldCharType="end"/>
      </w:r>
      <w:r>
        <w:rPr>
          <w:rFonts w:hint="eastAsia" w:ascii="宋体" w:hAnsi="宋体"/>
          <w:sz w:val="28"/>
          <w:szCs w:val="28"/>
        </w:rPr>
        <w:t>（国家电网有限公司人力资源招聘平台是公司招聘信息发布、应聘者报名的唯一渠道）</w:t>
      </w:r>
    </w:p>
    <w:p>
      <w:pPr>
        <w:spacing w:line="58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</w:t>
      </w:r>
      <w:r>
        <w:rPr>
          <w:rFonts w:ascii="宋体" w:hAnsi="宋体"/>
          <w:sz w:val="28"/>
          <w:szCs w:val="28"/>
        </w:rPr>
        <w:t>时间：</w:t>
      </w:r>
      <w:r>
        <w:rPr>
          <w:rFonts w:hint="eastAsia" w:ascii="宋体" w:hAnsi="宋体"/>
          <w:sz w:val="28"/>
          <w:szCs w:val="28"/>
        </w:rPr>
        <w:t>预计11月中下旬开放报名</w:t>
      </w:r>
    </w:p>
    <w:p>
      <w:pPr>
        <w:spacing w:line="580" w:lineRule="exact"/>
        <w:ind w:firstLine="562" w:firstLineChars="200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三、应聘条件</w:t>
      </w:r>
    </w:p>
    <w:p>
      <w:pPr>
        <w:widowControl/>
        <w:ind w:firstLine="643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（一）基本条件</w:t>
      </w:r>
    </w:p>
    <w:p>
      <w:pPr>
        <w:spacing w:line="58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a.取得相关学历学位证书的国内普通高校应届毕业生，或者获得国家教育部学历学位认证的国（境）外院校毕业留学生；</w:t>
      </w:r>
    </w:p>
    <w:p>
      <w:pPr>
        <w:spacing w:line="58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b</w:t>
      </w:r>
      <w:r>
        <w:rPr>
          <w:rFonts w:hint="eastAsia" w:ascii="宋体" w:hAnsi="宋体"/>
          <w:sz w:val="28"/>
          <w:szCs w:val="28"/>
        </w:rPr>
        <w:t>.遵守国家法律法规，具有良好的思想品德；</w:t>
      </w:r>
    </w:p>
    <w:p>
      <w:pPr>
        <w:spacing w:line="58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c</w:t>
      </w:r>
      <w:r>
        <w:rPr>
          <w:rFonts w:hint="eastAsia" w:ascii="宋体" w:hAnsi="宋体"/>
          <w:sz w:val="28"/>
          <w:szCs w:val="28"/>
        </w:rPr>
        <w:t>.身体健康，符合招聘岗位工作要求；</w:t>
      </w:r>
    </w:p>
    <w:p>
      <w:pPr>
        <w:spacing w:line="58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d</w:t>
      </w:r>
      <w:r>
        <w:rPr>
          <w:rFonts w:hint="eastAsia" w:ascii="宋体" w:hAnsi="宋体"/>
          <w:sz w:val="28"/>
          <w:szCs w:val="28"/>
        </w:rPr>
        <w:t>.硕士研究生不超过28周岁、博士研究生不超过33周岁，毕业生年龄计算的截止时间为2</w:t>
      </w:r>
      <w:r>
        <w:rPr>
          <w:rFonts w:ascii="宋体" w:hAnsi="宋体"/>
          <w:sz w:val="28"/>
          <w:szCs w:val="28"/>
        </w:rPr>
        <w:t>02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年6月30日。</w:t>
      </w:r>
    </w:p>
    <w:p>
      <w:pPr>
        <w:widowControl/>
        <w:ind w:firstLine="643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（二）专业要求</w:t>
      </w:r>
    </w:p>
    <w:p>
      <w:pPr>
        <w:spacing w:line="58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电工类、电子技术类、计算机类、通信类、电子信息类、测绘类、土建类、环境工程类、机械工程类、测控工程类、材料工程类、热能动力类、自动化类、安全工程类、</w:t>
      </w:r>
      <w:r>
        <w:rPr>
          <w:rFonts w:ascii="宋体" w:hAnsi="宋体"/>
          <w:sz w:val="28"/>
          <w:szCs w:val="28"/>
        </w:rPr>
        <w:t>数学</w:t>
      </w:r>
      <w:r>
        <w:rPr>
          <w:rFonts w:hint="eastAsia" w:ascii="宋体" w:hAnsi="宋体"/>
          <w:sz w:val="28"/>
          <w:szCs w:val="28"/>
        </w:rPr>
        <w:t>类、人力资源类</w:t>
      </w:r>
      <w:r>
        <w:rPr>
          <w:rFonts w:ascii="宋体" w:hAnsi="宋体"/>
          <w:sz w:val="28"/>
          <w:szCs w:val="28"/>
        </w:rPr>
        <w:t>。</w:t>
      </w:r>
    </w:p>
    <w:p>
      <w:pPr>
        <w:widowControl/>
        <w:ind w:firstLine="643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（三）毕业时间要求</w:t>
      </w:r>
    </w:p>
    <w:p>
      <w:pPr>
        <w:spacing w:line="58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国内毕业生应于</w:t>
      </w:r>
      <w:r>
        <w:rPr>
          <w:rFonts w:ascii="宋体" w:hAnsi="宋体"/>
          <w:sz w:val="28"/>
          <w:szCs w:val="28"/>
        </w:rPr>
        <w:t>202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年7月31日前毕业并取得相应的学历、学位证书，学历信息在中国高等教育学历信息网可查且内容一致。</w:t>
      </w:r>
    </w:p>
    <w:p>
      <w:pPr>
        <w:spacing w:line="58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国（境）外院校留学毕业生毕业时间应为</w:t>
      </w:r>
      <w:r>
        <w:rPr>
          <w:rFonts w:ascii="宋体" w:hAnsi="宋体"/>
          <w:sz w:val="28"/>
          <w:szCs w:val="28"/>
        </w:rPr>
        <w:t>202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7</w:t>
      </w:r>
      <w:r>
        <w:rPr>
          <w:rFonts w:hint="eastAsia" w:ascii="宋体" w:hAnsi="宋体"/>
          <w:sz w:val="28"/>
          <w:szCs w:val="28"/>
        </w:rPr>
        <w:t>月1日后，并于</w:t>
      </w:r>
      <w:r>
        <w:rPr>
          <w:rFonts w:ascii="宋体" w:hAnsi="宋体"/>
          <w:sz w:val="28"/>
          <w:szCs w:val="28"/>
        </w:rPr>
        <w:t>202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8</w:t>
      </w:r>
      <w:r>
        <w:rPr>
          <w:rFonts w:hint="eastAsia" w:ascii="宋体" w:hAnsi="宋体"/>
          <w:sz w:val="28"/>
          <w:szCs w:val="28"/>
        </w:rPr>
        <w:t>月31日前取得教育部留学服务中心学历学位认证，同时满足教育部留学服务中心就业派遣相关条件。</w:t>
      </w:r>
    </w:p>
    <w:p>
      <w:pPr>
        <w:spacing w:line="580" w:lineRule="exact"/>
        <w:ind w:firstLine="562" w:firstLineChars="200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</w:t>
      </w:r>
      <w:r>
        <w:rPr>
          <w:rFonts w:ascii="宋体" w:hAnsi="宋体"/>
          <w:b/>
          <w:sz w:val="28"/>
          <w:szCs w:val="28"/>
        </w:rPr>
        <w:t>、</w:t>
      </w:r>
      <w:r>
        <w:rPr>
          <w:rFonts w:hint="eastAsia" w:ascii="宋体" w:hAnsi="宋体"/>
          <w:b/>
          <w:sz w:val="28"/>
          <w:szCs w:val="28"/>
        </w:rPr>
        <w:t>招聘</w:t>
      </w:r>
      <w:r>
        <w:rPr>
          <w:rFonts w:ascii="宋体" w:hAnsi="宋体"/>
          <w:b/>
          <w:sz w:val="28"/>
          <w:szCs w:val="28"/>
        </w:rPr>
        <w:t>岗位信息</w:t>
      </w:r>
    </w:p>
    <w:p>
      <w:pPr>
        <w:spacing w:line="58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招聘</w:t>
      </w:r>
      <w:r>
        <w:rPr>
          <w:rFonts w:ascii="宋体" w:hAnsi="宋体"/>
          <w:sz w:val="28"/>
          <w:szCs w:val="28"/>
        </w:rPr>
        <w:t>岗位：科学</w:t>
      </w:r>
      <w:r>
        <w:rPr>
          <w:rFonts w:hint="eastAsia" w:ascii="宋体" w:hAnsi="宋体"/>
          <w:sz w:val="28"/>
          <w:szCs w:val="28"/>
        </w:rPr>
        <w:t>研究</w:t>
      </w:r>
      <w:r>
        <w:rPr>
          <w:rFonts w:ascii="宋体" w:hAnsi="宋体"/>
          <w:sz w:val="28"/>
          <w:szCs w:val="28"/>
        </w:rPr>
        <w:t>类</w:t>
      </w:r>
      <w:r>
        <w:rPr>
          <w:rFonts w:hint="eastAsia" w:ascii="宋体" w:hAnsi="宋体"/>
          <w:sz w:val="28"/>
          <w:szCs w:val="28"/>
        </w:rPr>
        <w:t>岗位（100人</w:t>
      </w:r>
      <w:r>
        <w:rPr>
          <w:rFonts w:ascii="宋体" w:hAnsi="宋体"/>
          <w:sz w:val="28"/>
          <w:szCs w:val="28"/>
        </w:rPr>
        <w:t>左右）</w:t>
      </w:r>
    </w:p>
    <w:p>
      <w:pPr>
        <w:spacing w:line="58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用工形式</w:t>
      </w:r>
      <w:r>
        <w:rPr>
          <w:rFonts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国家</w:t>
      </w:r>
      <w:r>
        <w:rPr>
          <w:rFonts w:ascii="宋体" w:hAnsi="宋体"/>
          <w:sz w:val="28"/>
          <w:szCs w:val="28"/>
        </w:rPr>
        <w:t>电网公司正式编制员工</w:t>
      </w:r>
    </w:p>
    <w:p>
      <w:pPr>
        <w:spacing w:line="58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落户</w:t>
      </w:r>
      <w:r>
        <w:rPr>
          <w:rFonts w:ascii="宋体" w:hAnsi="宋体"/>
          <w:sz w:val="28"/>
          <w:szCs w:val="28"/>
        </w:rPr>
        <w:t>政策：根据</w:t>
      </w:r>
      <w:r>
        <w:rPr>
          <w:rFonts w:hint="eastAsia" w:ascii="宋体" w:hAnsi="宋体"/>
          <w:sz w:val="28"/>
          <w:szCs w:val="28"/>
        </w:rPr>
        <w:t>工作</w:t>
      </w:r>
      <w:r>
        <w:rPr>
          <w:rFonts w:ascii="宋体" w:hAnsi="宋体"/>
          <w:sz w:val="28"/>
          <w:szCs w:val="28"/>
        </w:rPr>
        <w:t>地点落户北京、</w:t>
      </w:r>
      <w:r>
        <w:rPr>
          <w:rFonts w:hint="eastAsia" w:ascii="宋体" w:hAnsi="宋体"/>
          <w:sz w:val="28"/>
          <w:szCs w:val="28"/>
        </w:rPr>
        <w:t>南京</w:t>
      </w:r>
      <w:r>
        <w:rPr>
          <w:rFonts w:ascii="宋体" w:hAnsi="宋体"/>
          <w:sz w:val="28"/>
          <w:szCs w:val="28"/>
        </w:rPr>
        <w:t>、武汉、上海（积分）。</w:t>
      </w:r>
    </w:p>
    <w:p>
      <w:pPr>
        <w:spacing w:line="580" w:lineRule="exact"/>
        <w:ind w:firstLine="602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/>
          <w:b/>
          <w:bCs/>
          <w:color w:val="000000"/>
          <w:sz w:val="30"/>
          <w:szCs w:val="30"/>
          <w:shd w:val="clear" w:color="auto" w:fill="FFFFFF"/>
        </w:rPr>
        <w:t>说明：</w:t>
      </w:r>
      <w:r>
        <w:rPr>
          <w:rFonts w:hint="eastAsia" w:ascii="宋体" w:hAnsi="宋体"/>
          <w:sz w:val="28"/>
          <w:szCs w:val="28"/>
        </w:rPr>
        <w:t>因进京计划需上级单位和国家有关部门核定后方可确定，最终招聘数量将根据上级单位核定情况相应调整。</w:t>
      </w:r>
    </w:p>
    <w:p>
      <w:pPr>
        <w:spacing w:line="580" w:lineRule="exact"/>
        <w:ind w:firstLine="562" w:firstLineChars="200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五、其他说明</w:t>
      </w:r>
    </w:p>
    <w:p>
      <w:pPr>
        <w:spacing w:line="58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.</w:t>
      </w:r>
      <w:r>
        <w:rPr>
          <w:rFonts w:hint="eastAsia" w:ascii="宋体" w:hAnsi="宋体"/>
          <w:sz w:val="28"/>
          <w:szCs w:val="28"/>
        </w:rPr>
        <w:t>凡第一志愿选择我院者，同等条件下优先录用。</w:t>
      </w:r>
    </w:p>
    <w:p>
      <w:pPr>
        <w:spacing w:line="58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  <w:r>
        <w:rPr>
          <w:rFonts w:hint="eastAsia" w:ascii="宋体" w:hAnsi="宋体"/>
          <w:sz w:val="28"/>
          <w:szCs w:val="28"/>
        </w:rPr>
        <w:t>应聘者参加笔试、面试考试时，须提供身份证、学生证、计算机和外语证书及各类奖励材料原件及复印件。</w:t>
      </w:r>
    </w:p>
    <w:p>
      <w:pPr>
        <w:spacing w:line="580" w:lineRule="exact"/>
        <w:ind w:firstLine="562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六、联系方式</w:t>
      </w:r>
    </w:p>
    <w:p>
      <w:pPr>
        <w:widowControl/>
        <w:ind w:firstLine="643"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Cs/>
          <w:sz w:val="28"/>
          <w:szCs w:val="28"/>
        </w:rPr>
        <w:t>.</w:t>
      </w:r>
      <w:r>
        <w:rPr>
          <w:rFonts w:ascii="宋体" w:hAnsi="宋体"/>
          <w:bCs/>
          <w:sz w:val="28"/>
          <w:szCs w:val="28"/>
        </w:rPr>
        <w:t>简历接收邮箱：</w:t>
      </w:r>
      <w:r>
        <w:fldChar w:fldCharType="begin"/>
      </w:r>
      <w:r>
        <w:instrText xml:space="preserve"> HYPERLINK "mailto:dky_zhaopin@163.com" </w:instrText>
      </w:r>
      <w:r>
        <w:fldChar w:fldCharType="separate"/>
      </w:r>
      <w:r>
        <w:rPr>
          <w:rStyle w:val="12"/>
          <w:rFonts w:hint="eastAsia" w:ascii="宋体" w:hAnsi="宋体"/>
          <w:bCs/>
          <w:sz w:val="28"/>
          <w:szCs w:val="28"/>
        </w:rPr>
        <w:t>dky_zhaopin</w:t>
      </w:r>
      <w:r>
        <w:rPr>
          <w:rStyle w:val="12"/>
          <w:rFonts w:ascii="宋体" w:hAnsi="宋体"/>
          <w:bCs/>
          <w:sz w:val="28"/>
          <w:szCs w:val="28"/>
        </w:rPr>
        <w:t>@163.com</w:t>
      </w:r>
      <w:r>
        <w:rPr>
          <w:rStyle w:val="12"/>
          <w:rFonts w:ascii="宋体" w:hAnsi="宋体"/>
          <w:bCs/>
          <w:sz w:val="28"/>
          <w:szCs w:val="28"/>
        </w:rPr>
        <w:fldChar w:fldCharType="end"/>
      </w:r>
      <w:r>
        <w:rPr>
          <w:rFonts w:ascii="宋体" w:hAnsi="宋体"/>
          <w:bCs/>
          <w:sz w:val="28"/>
          <w:szCs w:val="28"/>
        </w:rPr>
        <w:t>（主题</w:t>
      </w:r>
      <w:r>
        <w:rPr>
          <w:rFonts w:hint="eastAsia" w:ascii="宋体" w:hAnsi="宋体"/>
          <w:bCs/>
          <w:sz w:val="28"/>
          <w:szCs w:val="28"/>
        </w:rPr>
        <w:t>和简历名称：</w:t>
      </w:r>
      <w:r>
        <w:rPr>
          <w:rFonts w:ascii="宋体" w:hAnsi="宋体"/>
          <w:bCs/>
          <w:sz w:val="28"/>
          <w:szCs w:val="28"/>
        </w:rPr>
        <w:t>学历</w:t>
      </w:r>
      <w:r>
        <w:rPr>
          <w:rFonts w:hint="eastAsia" w:ascii="宋体" w:hAnsi="宋体"/>
          <w:bCs/>
          <w:sz w:val="28"/>
          <w:szCs w:val="28"/>
        </w:rPr>
        <w:t>-</w:t>
      </w:r>
      <w:r>
        <w:rPr>
          <w:rFonts w:ascii="宋体" w:hAnsi="宋体"/>
          <w:bCs/>
          <w:sz w:val="28"/>
          <w:szCs w:val="28"/>
        </w:rPr>
        <w:t>学校-专业-姓名-</w:t>
      </w:r>
      <w:r>
        <w:rPr>
          <w:rFonts w:hint="eastAsia" w:ascii="宋体" w:hAnsi="宋体"/>
          <w:bCs/>
          <w:sz w:val="28"/>
          <w:szCs w:val="28"/>
        </w:rPr>
        <w:t>手机</w:t>
      </w:r>
      <w:r>
        <w:rPr>
          <w:rFonts w:ascii="宋体" w:hAnsi="宋体"/>
          <w:bCs/>
          <w:sz w:val="28"/>
          <w:szCs w:val="28"/>
        </w:rPr>
        <w:t>号）</w:t>
      </w:r>
    </w:p>
    <w:p>
      <w:pPr>
        <w:widowControl/>
        <w:ind w:firstLine="643"/>
        <w:jc w:val="lef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Cs/>
          <w:sz w:val="28"/>
          <w:szCs w:val="28"/>
        </w:rPr>
        <w:t>.</w:t>
      </w:r>
      <w:r>
        <w:rPr>
          <w:rFonts w:ascii="宋体" w:hAnsi="宋体"/>
          <w:bCs/>
          <w:sz w:val="28"/>
          <w:szCs w:val="28"/>
        </w:rPr>
        <w:t>宣讲会行程：详见</w:t>
      </w:r>
      <w:r>
        <w:rPr>
          <w:rFonts w:hint="eastAsia" w:ascii="宋体" w:hAnsi="宋体"/>
          <w:bCs/>
          <w:sz w:val="28"/>
          <w:szCs w:val="28"/>
        </w:rPr>
        <w:t>中国电科院</w:t>
      </w:r>
      <w:r>
        <w:rPr>
          <w:rFonts w:ascii="宋体" w:hAnsi="宋体"/>
          <w:bCs/>
          <w:sz w:val="28"/>
          <w:szCs w:val="28"/>
        </w:rPr>
        <w:t>官网</w:t>
      </w:r>
      <w:r>
        <w:rPr>
          <w:rFonts w:hint="eastAsia" w:ascii="宋体" w:hAnsi="宋体"/>
          <w:bCs/>
          <w:sz w:val="28"/>
          <w:szCs w:val="28"/>
        </w:rPr>
        <w:t>、</w:t>
      </w:r>
      <w:r>
        <w:rPr>
          <w:rFonts w:ascii="宋体" w:hAnsi="宋体"/>
          <w:bCs/>
          <w:sz w:val="28"/>
          <w:szCs w:val="28"/>
        </w:rPr>
        <w:t>国家</w:t>
      </w:r>
      <w:r>
        <w:rPr>
          <w:rFonts w:hint="eastAsia" w:ascii="宋体" w:hAnsi="宋体"/>
          <w:bCs/>
          <w:sz w:val="28"/>
          <w:szCs w:val="28"/>
        </w:rPr>
        <w:t>电网招聘</w:t>
      </w:r>
      <w:r>
        <w:rPr>
          <w:rFonts w:ascii="宋体" w:hAnsi="宋体"/>
          <w:bCs/>
          <w:sz w:val="28"/>
          <w:szCs w:val="28"/>
        </w:rPr>
        <w:t>平台。</w:t>
      </w:r>
    </w:p>
    <w:p>
      <w:pPr>
        <w:widowControl/>
        <w:ind w:firstLine="643"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Cs/>
          <w:sz w:val="28"/>
          <w:szCs w:val="28"/>
        </w:rPr>
        <w:t>.咨询电话</w:t>
      </w:r>
      <w:r>
        <w:rPr>
          <w:rFonts w:ascii="宋体" w:hAnsi="宋体"/>
          <w:bCs/>
          <w:sz w:val="28"/>
          <w:szCs w:val="28"/>
        </w:rPr>
        <w:t>：010-8281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2854</w:t>
      </w:r>
      <w:r>
        <w:rPr>
          <w:rFonts w:hint="eastAsia" w:ascii="宋体" w:hAnsi="宋体"/>
          <w:bCs/>
          <w:sz w:val="28"/>
          <w:szCs w:val="28"/>
        </w:rPr>
        <w:t>（11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:</w:t>
      </w:r>
      <w:r>
        <w:rPr>
          <w:rFonts w:hint="eastAsia" w:ascii="宋体" w:hAnsi="宋体"/>
          <w:bCs/>
          <w:sz w:val="28"/>
          <w:szCs w:val="28"/>
        </w:rPr>
        <w:t>00</w:t>
      </w:r>
      <w:r>
        <w:rPr>
          <w:rFonts w:ascii="宋体" w:hAnsi="宋体"/>
          <w:bCs/>
          <w:sz w:val="28"/>
          <w:szCs w:val="28"/>
        </w:rPr>
        <w:t>-12</w:t>
      </w:r>
      <w:r>
        <w:rPr>
          <w:rFonts w:hint="eastAsia" w:ascii="宋体" w:hAnsi="宋体"/>
          <w:bCs/>
          <w:sz w:val="28"/>
          <w:szCs w:val="28"/>
        </w:rPr>
        <w:t>:00</w:t>
      </w:r>
      <w:r>
        <w:rPr>
          <w:rFonts w:ascii="宋体" w:hAnsi="宋体"/>
          <w:bCs/>
          <w:sz w:val="28"/>
          <w:szCs w:val="28"/>
        </w:rPr>
        <w:t>/</w:t>
      </w:r>
      <w:r>
        <w:rPr>
          <w:rFonts w:hint="eastAsia" w:ascii="宋体" w:hAnsi="宋体"/>
          <w:bCs/>
          <w:sz w:val="28"/>
          <w:szCs w:val="28"/>
        </w:rPr>
        <w:t>16:00</w:t>
      </w:r>
      <w:r>
        <w:rPr>
          <w:rFonts w:ascii="宋体" w:hAnsi="宋体"/>
          <w:bCs/>
          <w:sz w:val="28"/>
          <w:szCs w:val="28"/>
        </w:rPr>
        <w:t>-17</w:t>
      </w:r>
      <w:r>
        <w:rPr>
          <w:rFonts w:hint="eastAsia" w:ascii="宋体" w:hAnsi="宋体"/>
          <w:bCs/>
          <w:sz w:val="28"/>
          <w:szCs w:val="28"/>
        </w:rPr>
        <w:t>:00）</w:t>
      </w:r>
    </w:p>
    <w:p>
      <w:pPr>
        <w:widowControl/>
        <w:ind w:firstLine="643"/>
        <w:jc w:val="lef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Cs/>
          <w:sz w:val="28"/>
          <w:szCs w:val="28"/>
        </w:rPr>
        <w:t>.</w:t>
      </w:r>
      <w:r>
        <w:rPr>
          <w:rFonts w:ascii="宋体" w:hAnsi="宋体"/>
          <w:bCs/>
          <w:sz w:val="28"/>
          <w:szCs w:val="28"/>
        </w:rPr>
        <w:t>各研究所</w:t>
      </w:r>
      <w:r>
        <w:rPr>
          <w:rFonts w:hint="eastAsia" w:ascii="宋体" w:hAnsi="宋体"/>
          <w:bCs/>
          <w:sz w:val="28"/>
          <w:szCs w:val="28"/>
        </w:rPr>
        <w:t>介绍</w:t>
      </w:r>
      <w:r>
        <w:rPr>
          <w:rFonts w:ascii="宋体" w:hAnsi="宋体"/>
          <w:bCs/>
          <w:sz w:val="28"/>
          <w:szCs w:val="28"/>
        </w:rPr>
        <w:t>及联系方式：详见</w:t>
      </w:r>
      <w:r>
        <w:rPr>
          <w:rFonts w:hint="eastAsia" w:ascii="宋体" w:hAnsi="宋体"/>
          <w:bCs/>
          <w:sz w:val="28"/>
          <w:szCs w:val="28"/>
        </w:rPr>
        <w:t>中国电科院</w:t>
      </w:r>
      <w:r>
        <w:rPr>
          <w:rFonts w:ascii="宋体" w:hAnsi="宋体"/>
          <w:bCs/>
          <w:sz w:val="28"/>
          <w:szCs w:val="28"/>
        </w:rPr>
        <w:t>官网</w:t>
      </w:r>
      <w:r>
        <w:rPr>
          <w:rFonts w:hint="eastAsia" w:ascii="宋体" w:hAnsi="宋体"/>
          <w:bCs/>
          <w:sz w:val="28"/>
          <w:szCs w:val="28"/>
        </w:rPr>
        <w:t>、</w:t>
      </w:r>
      <w:r>
        <w:rPr>
          <w:rFonts w:ascii="宋体" w:hAnsi="宋体"/>
          <w:bCs/>
          <w:sz w:val="28"/>
          <w:szCs w:val="28"/>
        </w:rPr>
        <w:t>国家</w:t>
      </w:r>
      <w:r>
        <w:rPr>
          <w:rFonts w:hint="eastAsia" w:ascii="宋体" w:hAnsi="宋体"/>
          <w:bCs/>
          <w:sz w:val="28"/>
          <w:szCs w:val="28"/>
        </w:rPr>
        <w:t>电网招聘</w:t>
      </w:r>
      <w:r>
        <w:rPr>
          <w:rFonts w:ascii="宋体" w:hAnsi="宋体"/>
          <w:bCs/>
          <w:sz w:val="28"/>
          <w:szCs w:val="28"/>
        </w:rPr>
        <w:t>平台</w:t>
      </w:r>
      <w:r>
        <w:rPr>
          <w:rFonts w:hint="eastAsia" w:ascii="宋体" w:hAnsi="宋体"/>
          <w:bCs/>
          <w:sz w:val="28"/>
          <w:szCs w:val="28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508A"/>
    <w:rsid w:val="0008236B"/>
    <w:rsid w:val="000E35A2"/>
    <w:rsid w:val="00113FA3"/>
    <w:rsid w:val="00172A27"/>
    <w:rsid w:val="001C2270"/>
    <w:rsid w:val="001D48D9"/>
    <w:rsid w:val="001F453C"/>
    <w:rsid w:val="0029067C"/>
    <w:rsid w:val="002A32E5"/>
    <w:rsid w:val="002B0EDF"/>
    <w:rsid w:val="002C5579"/>
    <w:rsid w:val="00375E85"/>
    <w:rsid w:val="00390457"/>
    <w:rsid w:val="003C3D26"/>
    <w:rsid w:val="003E519C"/>
    <w:rsid w:val="00475FB9"/>
    <w:rsid w:val="004B3211"/>
    <w:rsid w:val="004B577D"/>
    <w:rsid w:val="00527EBB"/>
    <w:rsid w:val="005B260B"/>
    <w:rsid w:val="005C2798"/>
    <w:rsid w:val="00641313"/>
    <w:rsid w:val="006F006A"/>
    <w:rsid w:val="00717ECB"/>
    <w:rsid w:val="0074199D"/>
    <w:rsid w:val="00746536"/>
    <w:rsid w:val="00771539"/>
    <w:rsid w:val="00796031"/>
    <w:rsid w:val="007B0231"/>
    <w:rsid w:val="007C2293"/>
    <w:rsid w:val="0086149B"/>
    <w:rsid w:val="008D5FD3"/>
    <w:rsid w:val="0093781C"/>
    <w:rsid w:val="009841C0"/>
    <w:rsid w:val="00984B0F"/>
    <w:rsid w:val="009A640A"/>
    <w:rsid w:val="009B7DB5"/>
    <w:rsid w:val="00A11951"/>
    <w:rsid w:val="00AB2C3E"/>
    <w:rsid w:val="00AC64A1"/>
    <w:rsid w:val="00B053EE"/>
    <w:rsid w:val="00B10AD2"/>
    <w:rsid w:val="00B1678D"/>
    <w:rsid w:val="00B8191D"/>
    <w:rsid w:val="00B97ADB"/>
    <w:rsid w:val="00C403A0"/>
    <w:rsid w:val="00D06EDE"/>
    <w:rsid w:val="00D13C94"/>
    <w:rsid w:val="00D73568"/>
    <w:rsid w:val="00D83DA6"/>
    <w:rsid w:val="00E000F6"/>
    <w:rsid w:val="00E0022B"/>
    <w:rsid w:val="00E64761"/>
    <w:rsid w:val="00EC2324"/>
    <w:rsid w:val="00EF0DE7"/>
    <w:rsid w:val="00F108CC"/>
    <w:rsid w:val="00F51C48"/>
    <w:rsid w:val="00F63912"/>
    <w:rsid w:val="00F740B1"/>
    <w:rsid w:val="00F75666"/>
    <w:rsid w:val="00F81BEC"/>
    <w:rsid w:val="00F963F9"/>
    <w:rsid w:val="00FB7AE2"/>
    <w:rsid w:val="00FC297C"/>
    <w:rsid w:val="00FD0589"/>
    <w:rsid w:val="00FE1777"/>
    <w:rsid w:val="03C20DB0"/>
    <w:rsid w:val="35E078BC"/>
    <w:rsid w:val="3E657491"/>
    <w:rsid w:val="496A1523"/>
    <w:rsid w:val="642E4985"/>
    <w:rsid w:val="6F6B7B1E"/>
    <w:rsid w:val="78E9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560" w:firstLineChars="200"/>
    </w:pPr>
    <w:rPr>
      <w:rFonts w:eastAsia="楷体_GB2312"/>
      <w:sz w:val="28"/>
    </w:r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page number"/>
    <w:basedOn w:val="8"/>
    <w:uiPriority w:val="0"/>
  </w:style>
  <w:style w:type="character" w:styleId="11">
    <w:name w:val="FollowedHyperlink"/>
    <w:basedOn w:val="8"/>
    <w:semiHidden/>
    <w:unhideWhenUsed/>
    <w:uiPriority w:val="99"/>
    <w:rPr>
      <w:color w:val="007977"/>
      <w:u w:val="none"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paragraph" w:customStyle="1" w:styleId="1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Char Char"/>
    <w:basedOn w:val="1"/>
    <w:qFormat/>
    <w:uiPriority w:val="0"/>
    <w:pPr>
      <w:keepNext/>
      <w:widowControl/>
      <w:tabs>
        <w:tab w:val="left" w:pos="425"/>
      </w:tabs>
      <w:autoSpaceDE w:val="0"/>
      <w:autoSpaceDN w:val="0"/>
      <w:adjustRightInd w:val="0"/>
      <w:spacing w:before="80" w:after="80" w:line="360" w:lineRule="atLeast"/>
      <w:ind w:hanging="425"/>
    </w:pPr>
  </w:style>
  <w:style w:type="character" w:customStyle="1" w:styleId="15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38405D-75D0-4882-B218-C5BE246200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301</Words>
  <Characters>1718</Characters>
  <Lines>14</Lines>
  <Paragraphs>4</Paragraphs>
  <TotalTime>1</TotalTime>
  <ScaleCrop>false</ScaleCrop>
  <LinksUpToDate>false</LinksUpToDate>
  <CharactersWithSpaces>2015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2020-09-14T02:39:00Z</dcterms:created>
  <dc:creator>fangfang</dc:creator>
  <cp:lastModifiedBy>张严</cp:lastModifiedBy>
  <dcterms:modified xsi:type="dcterms:W3CDTF">2021-09-14T08:44:40Z</dcterms:modified>
  <dc:title>附件：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